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306D" w14:textId="77777777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bookmarkStart w:id="0" w:name="_GoBack"/>
      <w:bookmarkEnd w:id="0"/>
    </w:p>
    <w:p w14:paraId="5CAA8DC1" w14:textId="77777777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491E60">
        <w:rPr>
          <w:rFonts w:ascii="Arial" w:hAnsi="Arial" w:cs="Arial"/>
          <w:color w:val="1A1A1A"/>
          <w:szCs w:val="26"/>
        </w:rPr>
        <w:t>Greetings!</w:t>
      </w:r>
    </w:p>
    <w:p w14:paraId="160CFBE2" w14:textId="77777777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0B27CD9E" w14:textId="4E4F87A1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491E60">
        <w:rPr>
          <w:rFonts w:ascii="Arial" w:hAnsi="Arial" w:cs="Arial"/>
          <w:color w:val="1A1A1A"/>
          <w:szCs w:val="26"/>
        </w:rPr>
        <w:t xml:space="preserve">HOPE Animal-Assisted Crisis Response </w:t>
      </w:r>
      <w:r w:rsidR="00A87378">
        <w:rPr>
          <w:rFonts w:ascii="Arial" w:hAnsi="Arial" w:cs="Arial"/>
          <w:color w:val="1A1A1A"/>
          <w:szCs w:val="26"/>
        </w:rPr>
        <w:t>(</w:t>
      </w:r>
      <w:r w:rsidR="00384A6F">
        <w:rPr>
          <w:rFonts w:ascii="Arial" w:hAnsi="Arial" w:cs="Arial"/>
          <w:color w:val="1A1A1A"/>
          <w:szCs w:val="26"/>
        </w:rPr>
        <w:t xml:space="preserve">HOPE </w:t>
      </w:r>
      <w:r w:rsidR="00A87378">
        <w:rPr>
          <w:rFonts w:ascii="Arial" w:hAnsi="Arial" w:cs="Arial"/>
          <w:color w:val="1A1A1A"/>
          <w:szCs w:val="26"/>
        </w:rPr>
        <w:t xml:space="preserve">AACR) </w:t>
      </w:r>
      <w:r w:rsidRPr="00491E60">
        <w:rPr>
          <w:rFonts w:ascii="Arial" w:hAnsi="Arial" w:cs="Arial"/>
          <w:color w:val="1A1A1A"/>
          <w:szCs w:val="26"/>
        </w:rPr>
        <w:t xml:space="preserve">members across the nation are participating </w:t>
      </w:r>
      <w:r>
        <w:rPr>
          <w:rFonts w:ascii="Arial" w:hAnsi="Arial" w:cs="Arial"/>
          <w:color w:val="1A1A1A"/>
          <w:szCs w:val="26"/>
        </w:rPr>
        <w:t>in this year’s #</w:t>
      </w:r>
      <w:proofErr w:type="spellStart"/>
      <w:r>
        <w:rPr>
          <w:rFonts w:ascii="Arial" w:hAnsi="Arial" w:cs="Arial"/>
          <w:color w:val="1A1A1A"/>
          <w:szCs w:val="26"/>
        </w:rPr>
        <w:t>GivingTuesday</w:t>
      </w:r>
      <w:proofErr w:type="spellEnd"/>
      <w:r>
        <w:rPr>
          <w:rFonts w:ascii="Arial" w:hAnsi="Arial" w:cs="Arial"/>
          <w:color w:val="1A1A1A"/>
          <w:szCs w:val="26"/>
        </w:rPr>
        <w:t>,</w:t>
      </w:r>
      <w:r w:rsidRPr="00491E60">
        <w:rPr>
          <w:rFonts w:ascii="Arial" w:hAnsi="Arial" w:cs="Arial"/>
          <w:color w:val="1A1A1A"/>
          <w:szCs w:val="26"/>
        </w:rPr>
        <w:t xml:space="preserve"> a global day of giving fueled by the power of social media and collaboration.  Every year this </w:t>
      </w:r>
      <w:r w:rsidR="004D6090">
        <w:rPr>
          <w:rFonts w:ascii="Arial" w:hAnsi="Arial" w:cs="Arial"/>
          <w:color w:val="1A1A1A"/>
          <w:szCs w:val="26"/>
        </w:rPr>
        <w:t xml:space="preserve">event </w:t>
      </w:r>
      <w:r w:rsidRPr="00491E60">
        <w:rPr>
          <w:rFonts w:ascii="Arial" w:hAnsi="Arial" w:cs="Arial"/>
          <w:color w:val="1A1A1A"/>
          <w:szCs w:val="26"/>
        </w:rPr>
        <w:t>falls on the Tuesday following American Thanksgiving, so</w:t>
      </w:r>
      <w:r>
        <w:rPr>
          <w:rFonts w:ascii="Arial" w:hAnsi="Arial" w:cs="Arial"/>
          <w:color w:val="1A1A1A"/>
          <w:szCs w:val="26"/>
        </w:rPr>
        <w:t xml:space="preserve"> that day</w:t>
      </w:r>
      <w:r w:rsidR="004D6090">
        <w:rPr>
          <w:rFonts w:ascii="Arial" w:hAnsi="Arial" w:cs="Arial"/>
          <w:color w:val="1A1A1A"/>
          <w:szCs w:val="26"/>
        </w:rPr>
        <w:t xml:space="preserve"> of giving</w:t>
      </w:r>
      <w:r>
        <w:rPr>
          <w:rFonts w:ascii="Arial" w:hAnsi="Arial" w:cs="Arial"/>
          <w:color w:val="1A1A1A"/>
          <w:szCs w:val="26"/>
        </w:rPr>
        <w:t xml:space="preserve"> this year is </w:t>
      </w:r>
      <w:r w:rsidRPr="00491E60">
        <w:rPr>
          <w:rFonts w:ascii="Arial" w:hAnsi="Arial" w:cs="Arial"/>
          <w:b/>
          <w:bCs/>
          <w:color w:val="1A1A1A"/>
          <w:szCs w:val="26"/>
          <w:u w:val="single"/>
        </w:rPr>
        <w:t>November 2</w:t>
      </w:r>
      <w:r w:rsidR="001F28C0">
        <w:rPr>
          <w:rFonts w:ascii="Arial" w:hAnsi="Arial" w:cs="Arial"/>
          <w:b/>
          <w:bCs/>
          <w:color w:val="1A1A1A"/>
          <w:szCs w:val="26"/>
          <w:u w:val="single"/>
        </w:rPr>
        <w:t>7</w:t>
      </w:r>
      <w:r w:rsidRPr="00491E60">
        <w:rPr>
          <w:rFonts w:ascii="Arial" w:hAnsi="Arial" w:cs="Arial"/>
          <w:b/>
          <w:bCs/>
          <w:color w:val="1A1A1A"/>
          <w:szCs w:val="26"/>
          <w:u w:val="single"/>
          <w:vertAlign w:val="superscript"/>
        </w:rPr>
        <w:t>th</w:t>
      </w:r>
      <w:r w:rsidR="00A87378">
        <w:rPr>
          <w:rFonts w:ascii="Arial" w:hAnsi="Arial" w:cs="Arial"/>
          <w:b/>
          <w:color w:val="1A1A1A"/>
          <w:szCs w:val="26"/>
          <w:u w:val="single"/>
        </w:rPr>
        <w:t>, 201</w:t>
      </w:r>
      <w:r w:rsidR="001F28C0">
        <w:rPr>
          <w:rFonts w:ascii="Arial" w:hAnsi="Arial" w:cs="Arial"/>
          <w:b/>
          <w:color w:val="1A1A1A"/>
          <w:szCs w:val="26"/>
          <w:u w:val="single"/>
        </w:rPr>
        <w:t>8</w:t>
      </w:r>
      <w:r>
        <w:rPr>
          <w:rFonts w:ascii="Arial" w:hAnsi="Arial" w:cs="Arial"/>
          <w:b/>
          <w:color w:val="1A1A1A"/>
          <w:szCs w:val="26"/>
          <w:u w:val="single"/>
        </w:rPr>
        <w:t>.</w:t>
      </w:r>
    </w:p>
    <w:p w14:paraId="1107E8F0" w14:textId="77777777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777FFE0D" w14:textId="77777777" w:rsidR="00A87378" w:rsidRDefault="00A87378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Funding will further </w:t>
      </w:r>
      <w:r w:rsidR="00396595" w:rsidRPr="00491E60">
        <w:rPr>
          <w:rFonts w:ascii="Arial" w:hAnsi="Arial" w:cs="Arial"/>
          <w:color w:val="1A1A1A"/>
          <w:szCs w:val="26"/>
        </w:rPr>
        <w:t xml:space="preserve">HOPE AACR’s mission </w:t>
      </w:r>
      <w:r>
        <w:rPr>
          <w:rFonts w:ascii="Arial" w:hAnsi="Arial" w:cs="Arial"/>
          <w:color w:val="1A1A1A"/>
          <w:szCs w:val="26"/>
        </w:rPr>
        <w:t>of</w:t>
      </w:r>
      <w:r w:rsidR="00396595" w:rsidRPr="00491E60">
        <w:rPr>
          <w:rFonts w:ascii="Arial" w:hAnsi="Arial" w:cs="Arial"/>
          <w:color w:val="1A1A1A"/>
          <w:szCs w:val="26"/>
        </w:rPr>
        <w:t xml:space="preserve"> provid</w:t>
      </w:r>
      <w:r>
        <w:rPr>
          <w:rFonts w:ascii="Arial" w:hAnsi="Arial" w:cs="Arial"/>
          <w:color w:val="1A1A1A"/>
          <w:szCs w:val="26"/>
        </w:rPr>
        <w:t>ing</w:t>
      </w:r>
      <w:r w:rsidR="00396595" w:rsidRPr="00491E60">
        <w:rPr>
          <w:rFonts w:ascii="Arial" w:hAnsi="Arial" w:cs="Arial"/>
          <w:color w:val="1A1A1A"/>
          <w:szCs w:val="26"/>
        </w:rPr>
        <w:t xml:space="preserve"> comfort and encouragement through animal-assisted support to individuals affected by crises and disasters.</w:t>
      </w:r>
      <w:r>
        <w:rPr>
          <w:rFonts w:ascii="Arial" w:hAnsi="Arial" w:cs="Arial"/>
          <w:color w:val="1A1A1A"/>
          <w:szCs w:val="26"/>
        </w:rPr>
        <w:t xml:space="preserve"> </w:t>
      </w:r>
      <w:r w:rsidR="0069701D"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0FDF74EF" wp14:editId="0A95B20B">
            <wp:simplePos x="0" y="0"/>
            <wp:positionH relativeFrom="column">
              <wp:posOffset>1905</wp:posOffset>
            </wp:positionH>
            <wp:positionV relativeFrom="paragraph">
              <wp:posOffset>1139825</wp:posOffset>
            </wp:positionV>
            <wp:extent cx="2305685" cy="2575560"/>
            <wp:effectExtent l="19050" t="0" r="0" b="0"/>
            <wp:wrapSquare wrapText="bothSides"/>
            <wp:docPr id="3" name="Picture 3" descr="IMG00497-20110227-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497-20110227-11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A1A1A"/>
          <w:szCs w:val="26"/>
        </w:rPr>
        <w:t xml:space="preserve">This year has been an extremely active year as we have responded to a number of local </w:t>
      </w:r>
      <w:r w:rsidR="004D6090">
        <w:rPr>
          <w:rFonts w:ascii="Arial" w:hAnsi="Arial" w:cs="Arial"/>
          <w:color w:val="1A1A1A"/>
          <w:szCs w:val="26"/>
        </w:rPr>
        <w:t xml:space="preserve">and regional </w:t>
      </w:r>
      <w:r>
        <w:rPr>
          <w:rFonts w:ascii="Arial" w:hAnsi="Arial" w:cs="Arial"/>
          <w:color w:val="1A1A1A"/>
          <w:szCs w:val="26"/>
        </w:rPr>
        <w:t xml:space="preserve">crises in addition to those of national significance, including </w:t>
      </w:r>
      <w:r w:rsidR="0007142B">
        <w:rPr>
          <w:rFonts w:ascii="Arial" w:hAnsi="Arial" w:cs="Arial"/>
          <w:color w:val="1A1A1A"/>
          <w:szCs w:val="26"/>
        </w:rPr>
        <w:t xml:space="preserve">California, </w:t>
      </w:r>
      <w:r>
        <w:rPr>
          <w:rFonts w:ascii="Arial" w:hAnsi="Arial" w:cs="Arial"/>
          <w:color w:val="1A1A1A"/>
          <w:szCs w:val="26"/>
        </w:rPr>
        <w:t xml:space="preserve">Montana and </w:t>
      </w:r>
      <w:r w:rsidR="0007142B">
        <w:rPr>
          <w:rFonts w:ascii="Arial" w:hAnsi="Arial" w:cs="Arial"/>
          <w:color w:val="1A1A1A"/>
          <w:szCs w:val="26"/>
        </w:rPr>
        <w:t>Oregon</w:t>
      </w:r>
      <w:r>
        <w:rPr>
          <w:rFonts w:ascii="Arial" w:hAnsi="Arial" w:cs="Arial"/>
          <w:color w:val="1A1A1A"/>
          <w:szCs w:val="26"/>
        </w:rPr>
        <w:t xml:space="preserve"> </w:t>
      </w:r>
      <w:r w:rsidR="0007142B">
        <w:rPr>
          <w:rFonts w:ascii="Arial" w:hAnsi="Arial" w:cs="Arial"/>
          <w:color w:val="1A1A1A"/>
          <w:szCs w:val="26"/>
        </w:rPr>
        <w:t>wildfires, Hurricanes</w:t>
      </w:r>
      <w:r>
        <w:rPr>
          <w:rFonts w:ascii="Arial" w:hAnsi="Arial" w:cs="Arial"/>
          <w:color w:val="1A1A1A"/>
          <w:szCs w:val="26"/>
        </w:rPr>
        <w:t xml:space="preserve"> </w:t>
      </w:r>
      <w:r w:rsidR="004D6090">
        <w:rPr>
          <w:rFonts w:ascii="Arial" w:hAnsi="Arial" w:cs="Arial"/>
          <w:color w:val="1A1A1A"/>
          <w:szCs w:val="26"/>
        </w:rPr>
        <w:t>H</w:t>
      </w:r>
      <w:r w:rsidR="0007142B">
        <w:rPr>
          <w:rFonts w:ascii="Arial" w:hAnsi="Arial" w:cs="Arial"/>
          <w:color w:val="1A1A1A"/>
          <w:szCs w:val="26"/>
        </w:rPr>
        <w:t>arvey and Irma, and recent shootings.</w:t>
      </w:r>
      <w:r w:rsidR="004D6090">
        <w:rPr>
          <w:rFonts w:ascii="Arial" w:hAnsi="Arial" w:cs="Arial"/>
          <w:color w:val="1A1A1A"/>
          <w:szCs w:val="26"/>
        </w:rPr>
        <w:t xml:space="preserve"> </w:t>
      </w:r>
      <w:r>
        <w:rPr>
          <w:rFonts w:ascii="Arial" w:hAnsi="Arial" w:cs="Arial"/>
          <w:color w:val="1A1A1A"/>
          <w:szCs w:val="26"/>
        </w:rPr>
        <w:t xml:space="preserve"> </w:t>
      </w:r>
    </w:p>
    <w:p w14:paraId="044221C7" w14:textId="77777777" w:rsidR="00A87378" w:rsidRDefault="00A87378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781675E1" w14:textId="77777777" w:rsidR="00DF24FE" w:rsidRDefault="00384A6F" w:rsidP="0039659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2"/>
          <w:szCs w:val="22"/>
        </w:rPr>
      </w:pPr>
      <w:r>
        <w:rPr>
          <w:rFonts w:ascii="Arial" w:hAnsi="Arial" w:cs="Arial"/>
          <w:noProof/>
          <w:color w:val="1A1A1A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12D5" wp14:editId="34CB501E">
                <wp:simplePos x="0" y="0"/>
                <wp:positionH relativeFrom="column">
                  <wp:posOffset>245110</wp:posOffset>
                </wp:positionH>
                <wp:positionV relativeFrom="paragraph">
                  <wp:posOffset>31115</wp:posOffset>
                </wp:positionV>
                <wp:extent cx="3642360" cy="1400810"/>
                <wp:effectExtent l="0" t="0" r="15240" b="222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1C6D" w14:textId="77777777" w:rsidR="00DF24FE" w:rsidRDefault="00DF24FE" w:rsidP="009631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DF24FE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>HOPE AACR has been called a gem resource for businesses, schools, emergency management</w:t>
                            </w:r>
                            <w:r w:rsidR="009865E5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>,</w:t>
                            </w:r>
                            <w:r w:rsidRPr="00DF24FE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 xml:space="preserve"> and disaster volunteer organizations</w:t>
                            </w:r>
                            <w:r w:rsidR="009865E5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 xml:space="preserve">, as well as for </w:t>
                            </w:r>
                            <w:r w:rsidRPr="00DF24FE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>members of the communities that have experienced traumatic events. Studies indicate animal-assisted therapy provides several beneficial physiological changes in the human body- increases in good hormones, lowering heart rate and blood pressure, etc</w:t>
                            </w:r>
                            <w:r w:rsidRPr="00491E60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3pt;margin-top:2.45pt;width:286.8pt;height:110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">
                <v:textbox style="mso-fit-shape-to-text:t">
                  <w:txbxContent>
                    <w:p w14:paraId="0FD51C6D" w14:textId="77777777" w:rsidR="00DF24FE" w:rsidRDefault="00DF24FE" w:rsidP="009631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 w:rsidRPr="00DF24FE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>HOPE AACR has been called a gem resource for businesses, schools, emergency management</w:t>
                      </w:r>
                      <w:r w:rsidR="009865E5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>,</w:t>
                      </w:r>
                      <w:r w:rsidRPr="00DF24FE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 xml:space="preserve"> and disaster volunteer organizations</w:t>
                      </w:r>
                      <w:r w:rsidR="009865E5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 xml:space="preserve">, as well as for </w:t>
                      </w:r>
                      <w:r w:rsidRPr="00DF24FE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>members of the communities that have experienced traumatic events. Studies indicate animal-assisted therapy provides several beneficial physiological changes in the human body- increases in good hormones, lowering heart rate and blood pressure, etc</w:t>
                      </w:r>
                      <w:r w:rsidRPr="00491E60">
                        <w:rPr>
                          <w:rFonts w:ascii="Arial" w:hAnsi="Arial" w:cs="Arial"/>
                          <w:color w:val="1A1A1A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B5277C" w14:textId="77777777" w:rsidR="00A87378" w:rsidRPr="00491E60" w:rsidRDefault="00A87378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10B88582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11E68E51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54EE74D8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5B055DE1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77EF71A7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37E8099B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5BC5558D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3C6FDEAF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2ABEBEF6" w14:textId="77777777" w:rsidR="00396595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491E60">
        <w:rPr>
          <w:rFonts w:ascii="Arial" w:hAnsi="Arial" w:cs="Arial"/>
          <w:color w:val="1A1A1A"/>
          <w:szCs w:val="26"/>
        </w:rPr>
        <w:t>We rely on the generosity of our teams and others who donate their time and mo</w:t>
      </w:r>
      <w:r w:rsidR="009865E5">
        <w:rPr>
          <w:rFonts w:ascii="Arial" w:hAnsi="Arial" w:cs="Arial"/>
          <w:color w:val="1A1A1A"/>
          <w:szCs w:val="26"/>
        </w:rPr>
        <w:t>ney to our all-volunteer 501(c)3</w:t>
      </w:r>
      <w:r w:rsidRPr="00491E60">
        <w:rPr>
          <w:rFonts w:ascii="Arial" w:hAnsi="Arial" w:cs="Arial"/>
          <w:color w:val="1A1A1A"/>
          <w:szCs w:val="26"/>
        </w:rPr>
        <w:t xml:space="preserve"> organization. We ask you to please consider joining our members who live the passion of our mission with a donation to HOPE AACR.  </w:t>
      </w:r>
    </w:p>
    <w:p w14:paraId="72B09F9B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7CE7FF02" w14:textId="77777777" w:rsidR="00CD4C21" w:rsidRDefault="00CD4C21" w:rsidP="00396595">
      <w:pPr>
        <w:rPr>
          <w:rFonts w:ascii="Arial" w:hAnsi="Arial" w:cs="Arial"/>
          <w:color w:val="1A1A1A"/>
          <w:szCs w:val="26"/>
        </w:rPr>
      </w:pPr>
    </w:p>
    <w:p w14:paraId="6B2ED9BF" w14:textId="77777777" w:rsidR="00DF24FE" w:rsidRDefault="00396595" w:rsidP="00C3671E">
      <w:pPr>
        <w:spacing w:line="360" w:lineRule="auto"/>
        <w:rPr>
          <w:rFonts w:ascii="Arial" w:hAnsi="Arial" w:cs="Arial"/>
          <w:color w:val="1A1A1A"/>
          <w:szCs w:val="26"/>
        </w:rPr>
      </w:pPr>
      <w:r w:rsidRPr="00491E60">
        <w:rPr>
          <w:rFonts w:ascii="Arial" w:hAnsi="Arial" w:cs="Arial"/>
          <w:color w:val="1A1A1A"/>
          <w:szCs w:val="26"/>
        </w:rPr>
        <w:t>Donating</w:t>
      </w:r>
      <w:r w:rsidR="0023037B">
        <w:rPr>
          <w:rFonts w:ascii="Arial" w:hAnsi="Arial" w:cs="Arial"/>
          <w:color w:val="1A1A1A"/>
          <w:szCs w:val="26"/>
        </w:rPr>
        <w:t>*</w:t>
      </w:r>
      <w:r w:rsidRPr="00491E60">
        <w:rPr>
          <w:rFonts w:ascii="Arial" w:hAnsi="Arial" w:cs="Arial"/>
          <w:color w:val="1A1A1A"/>
          <w:szCs w:val="26"/>
        </w:rPr>
        <w:t xml:space="preserve"> is easy</w:t>
      </w:r>
      <w:r w:rsidR="00DF24FE">
        <w:rPr>
          <w:rFonts w:ascii="Arial" w:hAnsi="Arial" w:cs="Arial"/>
          <w:color w:val="1A1A1A"/>
          <w:szCs w:val="26"/>
        </w:rPr>
        <w:t xml:space="preserve"> through a variety of methods:</w:t>
      </w:r>
    </w:p>
    <w:p w14:paraId="7F64757C" w14:textId="77777777" w:rsidR="00DF24FE" w:rsidRDefault="00DF24FE" w:rsidP="00C3671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W</w:t>
      </w:r>
      <w:r w:rsidR="00396595" w:rsidRPr="00DF24FE">
        <w:rPr>
          <w:rFonts w:ascii="Arial" w:hAnsi="Arial" w:cs="Arial"/>
          <w:color w:val="1A1A1A"/>
          <w:szCs w:val="26"/>
        </w:rPr>
        <w:t>ebsite</w:t>
      </w:r>
      <w:r w:rsidR="0052402A">
        <w:rPr>
          <w:rFonts w:ascii="Arial" w:hAnsi="Arial" w:cs="Arial"/>
          <w:color w:val="1A1A1A"/>
          <w:szCs w:val="26"/>
        </w:rPr>
        <w:t xml:space="preserve">: </w:t>
      </w:r>
      <w:r w:rsidR="00396595" w:rsidRPr="00DF24FE">
        <w:rPr>
          <w:rFonts w:ascii="Arial" w:hAnsi="Arial" w:cs="Arial"/>
          <w:color w:val="1A1A1A"/>
          <w:szCs w:val="26"/>
        </w:rPr>
        <w:t xml:space="preserve"> </w:t>
      </w:r>
      <w:hyperlink r:id="rId10" w:history="1">
        <w:r w:rsidR="00396595" w:rsidRPr="00DF24FE">
          <w:rPr>
            <w:rStyle w:val="Hyperlink"/>
            <w:rFonts w:ascii="Arial" w:hAnsi="Arial" w:cs="Arial"/>
            <w:szCs w:val="26"/>
          </w:rPr>
          <w:t>http://hopeaacr.org/donate-to-hope/</w:t>
        </w:r>
      </w:hyperlink>
    </w:p>
    <w:p w14:paraId="4BFC150D" w14:textId="77777777" w:rsidR="00DF24FE" w:rsidRDefault="00396595" w:rsidP="00C3671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1A1A1A"/>
          <w:szCs w:val="26"/>
        </w:rPr>
      </w:pPr>
      <w:r w:rsidRPr="00DF24FE">
        <w:rPr>
          <w:rFonts w:ascii="Arial" w:hAnsi="Arial" w:cs="Arial"/>
          <w:color w:val="1A1A1A"/>
          <w:szCs w:val="26"/>
        </w:rPr>
        <w:t>Facebook page</w:t>
      </w:r>
      <w:r w:rsidR="0052402A">
        <w:rPr>
          <w:rFonts w:ascii="Arial" w:hAnsi="Arial" w:cs="Arial"/>
          <w:color w:val="1A1A1A"/>
          <w:szCs w:val="26"/>
        </w:rPr>
        <w:t xml:space="preserve">: </w:t>
      </w:r>
      <w:r w:rsidRPr="00DF24FE">
        <w:rPr>
          <w:rFonts w:ascii="Arial" w:hAnsi="Arial" w:cs="Arial"/>
          <w:color w:val="1A1A1A"/>
          <w:szCs w:val="26"/>
        </w:rPr>
        <w:t xml:space="preserve"> </w:t>
      </w:r>
      <w:hyperlink r:id="rId11" w:history="1">
        <w:r w:rsidRPr="00DF24FE">
          <w:rPr>
            <w:rStyle w:val="Hyperlink"/>
            <w:rFonts w:ascii="Arial" w:hAnsi="Arial" w:cs="Arial"/>
            <w:szCs w:val="26"/>
          </w:rPr>
          <w:t>https://www.facebook.com/HopeAACR/</w:t>
        </w:r>
      </w:hyperlink>
      <w:r w:rsidRPr="00DF24FE">
        <w:rPr>
          <w:rFonts w:ascii="Arial" w:hAnsi="Arial" w:cs="Arial"/>
          <w:color w:val="1A1A1A"/>
          <w:szCs w:val="26"/>
        </w:rPr>
        <w:t xml:space="preserve"> </w:t>
      </w:r>
    </w:p>
    <w:p w14:paraId="20C06911" w14:textId="77777777" w:rsidR="00DF24FE" w:rsidRPr="0023037B" w:rsidRDefault="00DF24FE" w:rsidP="00C3671E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spacing w:line="360" w:lineRule="auto"/>
        <w:rPr>
          <w:color w:val="005C00"/>
          <w:spacing w:val="4"/>
        </w:rPr>
      </w:pPr>
      <w:r>
        <w:rPr>
          <w:rFonts w:ascii="Arial" w:hAnsi="Arial" w:cs="Arial"/>
          <w:color w:val="1A1A1A"/>
          <w:szCs w:val="26"/>
        </w:rPr>
        <w:t>Check mailed to</w:t>
      </w:r>
      <w:r w:rsidR="0052402A">
        <w:rPr>
          <w:rFonts w:ascii="Arial" w:hAnsi="Arial" w:cs="Arial"/>
          <w:color w:val="1A1A1A"/>
          <w:szCs w:val="26"/>
        </w:rPr>
        <w:t xml:space="preserve">: </w:t>
      </w:r>
      <w:r>
        <w:rPr>
          <w:rFonts w:ascii="Arial" w:hAnsi="Arial" w:cs="Arial"/>
          <w:color w:val="1A1A1A"/>
          <w:szCs w:val="26"/>
        </w:rPr>
        <w:t xml:space="preserve">HOPE AACR, </w:t>
      </w:r>
      <w:r w:rsidRPr="00DF24FE">
        <w:rPr>
          <w:rFonts w:ascii="Arial" w:hAnsi="Arial" w:cs="Arial"/>
          <w:spacing w:val="4"/>
        </w:rPr>
        <w:t>1292 High Street, #182 ▪ Eugene ▪ OR ▪ 97401</w:t>
      </w:r>
    </w:p>
    <w:p w14:paraId="108B86BF" w14:textId="77777777" w:rsidR="0023037B" w:rsidRPr="0023037B" w:rsidRDefault="00364841" w:rsidP="00C3671E">
      <w:pPr>
        <w:pStyle w:val="Footer"/>
        <w:tabs>
          <w:tab w:val="clear" w:pos="4320"/>
          <w:tab w:val="clear" w:pos="8640"/>
        </w:tabs>
        <w:spacing w:line="360" w:lineRule="auto"/>
        <w:ind w:left="60"/>
        <w:jc w:val="center"/>
        <w:rPr>
          <w:b/>
          <w:i/>
          <w:spacing w:val="4"/>
        </w:rPr>
      </w:pPr>
      <w:r>
        <w:rPr>
          <w:b/>
          <w:i/>
          <w:spacing w:val="4"/>
        </w:rPr>
        <w:t xml:space="preserve">* </w:t>
      </w:r>
      <w:r w:rsidR="0023037B" w:rsidRPr="0023037B">
        <w:rPr>
          <w:b/>
          <w:i/>
          <w:spacing w:val="4"/>
        </w:rPr>
        <w:t>Your employer may have a program to match contributions</w:t>
      </w:r>
    </w:p>
    <w:p w14:paraId="53BD117F" w14:textId="77777777" w:rsidR="00396595" w:rsidRPr="00491E60" w:rsidRDefault="00396595" w:rsidP="00396595">
      <w:pPr>
        <w:rPr>
          <w:rFonts w:ascii="Arial" w:hAnsi="Arial" w:cs="Arial"/>
          <w:color w:val="1A1A1A"/>
          <w:szCs w:val="26"/>
        </w:rPr>
      </w:pPr>
    </w:p>
    <w:p w14:paraId="17551340" w14:textId="77777777" w:rsidR="00396595" w:rsidRPr="00491E60" w:rsidRDefault="00DF24FE" w:rsidP="00396595">
      <w:pPr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Thank you for your consideration and w</w:t>
      </w:r>
      <w:r w:rsidR="00396595" w:rsidRPr="00491E60">
        <w:rPr>
          <w:rFonts w:ascii="Arial" w:hAnsi="Arial" w:cs="Arial"/>
          <w:color w:val="1A1A1A"/>
          <w:szCs w:val="26"/>
        </w:rPr>
        <w:t>ishing you an extraordinary Holiday Season,</w:t>
      </w:r>
    </w:p>
    <w:p w14:paraId="35D0371F" w14:textId="77777777" w:rsidR="00396595" w:rsidRPr="00C3671E" w:rsidRDefault="00396595" w:rsidP="00DF24FE">
      <w:pPr>
        <w:ind w:firstLine="720"/>
        <w:jc w:val="center"/>
        <w:rPr>
          <w:rFonts w:ascii="Lucida Calligraphy" w:hAnsi="Lucida Calligraphy" w:cs="Arial"/>
          <w:b/>
          <w:color w:val="1A1A1A"/>
          <w:szCs w:val="28"/>
        </w:rPr>
      </w:pPr>
      <w:r w:rsidRPr="00C3671E">
        <w:rPr>
          <w:rFonts w:ascii="Lucida Calligraphy" w:hAnsi="Lucida Calligraphy" w:cs="Arial"/>
          <w:b/>
          <w:color w:val="1A1A1A"/>
          <w:szCs w:val="28"/>
        </w:rPr>
        <w:t>Hope Members from across the U.S.</w:t>
      </w:r>
      <w:r w:rsidR="00FD7E89">
        <w:rPr>
          <w:rFonts w:ascii="Lucida Calligraphy" w:hAnsi="Lucida Calligraphy" w:cs="Arial"/>
          <w:b/>
          <w:color w:val="1A1A1A"/>
          <w:szCs w:val="28"/>
        </w:rPr>
        <w:t xml:space="preserve"> &amp; Canada</w:t>
      </w:r>
    </w:p>
    <w:sectPr w:rsidR="00396595" w:rsidRPr="00C3671E" w:rsidSect="003965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150B3" w14:textId="77777777" w:rsidR="00A3559C" w:rsidRDefault="00A3559C">
      <w:r>
        <w:separator/>
      </w:r>
    </w:p>
  </w:endnote>
  <w:endnote w:type="continuationSeparator" w:id="0">
    <w:p w14:paraId="4D6ADB6D" w14:textId="77777777" w:rsidR="00A3559C" w:rsidRDefault="00A3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E6B1" w14:textId="77777777" w:rsidR="001F28C0" w:rsidRDefault="001F2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9E17E" w14:textId="77777777" w:rsidR="001F28C0" w:rsidRDefault="001F28C0" w:rsidP="001F28C0">
    <w:pPr>
      <w:pStyle w:val="Footer"/>
      <w:pBdr>
        <w:top w:val="single" w:sz="4" w:space="1" w:color="auto"/>
      </w:pBdr>
      <w:jc w:val="center"/>
      <w:rPr>
        <w:b/>
        <w:i/>
        <w:color w:val="005C00"/>
        <w:sz w:val="18"/>
        <w:szCs w:val="18"/>
        <w:u w:val="single"/>
      </w:rPr>
    </w:pPr>
    <w:r>
      <w:rPr>
        <w:b/>
        <w:i/>
        <w:color w:val="005C00"/>
        <w:sz w:val="18"/>
        <w:szCs w:val="18"/>
        <w:u w:val="single"/>
      </w:rPr>
      <w:t>Board of Directors</w:t>
    </w:r>
  </w:p>
  <w:p w14:paraId="5BAC87F9" w14:textId="77777777" w:rsidR="001F28C0" w:rsidRDefault="001F28C0" w:rsidP="001F28C0">
    <w:pPr>
      <w:pStyle w:val="Footer"/>
      <w:pBdr>
        <w:top w:val="single" w:sz="4" w:space="1" w:color="auto"/>
      </w:pBdr>
      <w:jc w:val="center"/>
      <w:rPr>
        <w:i/>
        <w:color w:val="005C00"/>
        <w:sz w:val="18"/>
        <w:szCs w:val="18"/>
      </w:rPr>
    </w:pPr>
    <w:r>
      <w:rPr>
        <w:i/>
        <w:color w:val="005C00"/>
        <w:sz w:val="18"/>
        <w:szCs w:val="18"/>
      </w:rPr>
      <w:t>Karen Hathaway, Constance Howell, Neil Smith, Jeanne Jackson</w:t>
    </w:r>
  </w:p>
  <w:p w14:paraId="04E93633" w14:textId="77777777" w:rsidR="001F28C0" w:rsidRDefault="001F28C0" w:rsidP="001F28C0">
    <w:pPr>
      <w:pStyle w:val="Footer"/>
      <w:pBdr>
        <w:top w:val="single" w:sz="4" w:space="1" w:color="auto"/>
      </w:pBdr>
      <w:jc w:val="center"/>
      <w:rPr>
        <w:i/>
        <w:color w:val="005C00"/>
        <w:sz w:val="18"/>
        <w:szCs w:val="18"/>
      </w:rPr>
    </w:pPr>
    <w:r>
      <w:rPr>
        <w:i/>
        <w:color w:val="005C00"/>
        <w:sz w:val="18"/>
        <w:szCs w:val="18"/>
      </w:rPr>
      <w:t>Amy Greenway, Susan Herman, Tina Jones, Raquel Lackey, Noreen Yoshida-Peer, Terri Rafter, Becki Vance</w:t>
    </w:r>
  </w:p>
  <w:p w14:paraId="474A22E8" w14:textId="306732D0" w:rsidR="00396595" w:rsidRDefault="001F28C0" w:rsidP="001F28C0">
    <w:pPr>
      <w:pStyle w:val="Footer"/>
      <w:pBdr>
        <w:top w:val="single" w:sz="4" w:space="1" w:color="auto"/>
      </w:pBdr>
      <w:rPr>
        <w:color w:val="005C00"/>
        <w:sz w:val="10"/>
        <w:szCs w:val="18"/>
      </w:rPr>
    </w:pPr>
    <w:r>
      <w:rPr>
        <w:color w:val="005C00"/>
        <w:sz w:val="10"/>
        <w:szCs w:val="18"/>
      </w:rPr>
      <w:tab/>
      <w:t xml:space="preserve">                                        </w:t>
    </w:r>
    <w:r>
      <w:rPr>
        <w:i/>
        <w:color w:val="005C00"/>
        <w:sz w:val="18"/>
      </w:rPr>
      <w:t>HOPE Animal-Assisted Crisis Response is a 501(c</w:t>
    </w:r>
    <w:proofErr w:type="gramStart"/>
    <w:r>
      <w:rPr>
        <w:i/>
        <w:color w:val="005C00"/>
        <w:sz w:val="18"/>
      </w:rPr>
      <w:t>)(</w:t>
    </w:r>
    <w:proofErr w:type="gramEnd"/>
    <w:r>
      <w:rPr>
        <w:i/>
        <w:color w:val="005C00"/>
        <w:sz w:val="18"/>
      </w:rPr>
      <w:t>3) tax exempt organization ▪ Tax ID #93-133018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AFA28" w14:textId="77777777" w:rsidR="001F28C0" w:rsidRDefault="001F2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01E15" w14:textId="77777777" w:rsidR="00A3559C" w:rsidRDefault="00A3559C">
      <w:r>
        <w:separator/>
      </w:r>
    </w:p>
  </w:footnote>
  <w:footnote w:type="continuationSeparator" w:id="0">
    <w:p w14:paraId="7963FE18" w14:textId="77777777" w:rsidR="00A3559C" w:rsidRDefault="00A3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5CED" w14:textId="77777777" w:rsidR="001F28C0" w:rsidRDefault="001F2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751"/>
      <w:gridCol w:w="7068"/>
    </w:tblGrid>
    <w:tr w:rsidR="00396595" w14:paraId="0ED971BC" w14:textId="77777777">
      <w:tc>
        <w:tcPr>
          <w:tcW w:w="2508" w:type="dxa"/>
        </w:tcPr>
        <w:p w14:paraId="67BF32BB" w14:textId="49EE6530" w:rsidR="00396595" w:rsidRDefault="001F28C0">
          <w:pPr>
            <w:pStyle w:val="Header"/>
          </w:pPr>
          <w:r>
            <w:rPr>
              <w:noProof/>
            </w:rPr>
            <w:drawing>
              <wp:inline distT="0" distB="0" distL="0" distR="0" wp14:anchorId="59ACCB7C" wp14:editId="1524E00F">
                <wp:extent cx="1609725" cy="120192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pe logo 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429" cy="1204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</w:tcPr>
        <w:p w14:paraId="2D0A2353" w14:textId="77777777" w:rsidR="00396595" w:rsidRPr="003073E7" w:rsidRDefault="00396595">
          <w:pPr>
            <w:pStyle w:val="Footer"/>
            <w:tabs>
              <w:tab w:val="clear" w:pos="4320"/>
              <w:tab w:val="clear" w:pos="8640"/>
            </w:tabs>
            <w:jc w:val="center"/>
            <w:rPr>
              <w:b/>
              <w:caps/>
              <w:noProof/>
              <w:color w:val="005C00"/>
              <w:spacing w:val="4"/>
              <w:sz w:val="3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8F9F680" w14:textId="77777777" w:rsidR="00396595" w:rsidRPr="003073E7" w:rsidRDefault="00396595">
          <w:pPr>
            <w:pStyle w:val="Footer"/>
            <w:tabs>
              <w:tab w:val="clear" w:pos="4320"/>
              <w:tab w:val="clear" w:pos="8640"/>
            </w:tabs>
            <w:jc w:val="center"/>
            <w:rPr>
              <w:b/>
              <w:caps/>
              <w:noProof/>
              <w:color w:val="005C00"/>
              <w:spacing w:val="4"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073E7">
            <w:rPr>
              <w:b/>
              <w:caps/>
              <w:noProof/>
              <w:color w:val="005C00"/>
              <w:spacing w:val="4"/>
              <w:sz w:val="3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HOPE </w:t>
          </w:r>
          <w:r w:rsidRPr="003073E7">
            <w:rPr>
              <w:b/>
              <w:caps/>
              <w:noProof/>
              <w:color w:val="005C00"/>
              <w:spacing w:val="4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  <w:r w:rsidRPr="003073E7">
            <w:rPr>
              <w:b/>
              <w:caps/>
              <w:noProof/>
              <w:color w:val="005C00"/>
              <w:spacing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NIMAL</w:t>
          </w:r>
          <w:r w:rsidRPr="003073E7">
            <w:rPr>
              <w:b/>
              <w:caps/>
              <w:noProof/>
              <w:color w:val="005C00"/>
              <w:spacing w:val="4"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-</w:t>
          </w:r>
          <w:r w:rsidRPr="003073E7">
            <w:rPr>
              <w:b/>
              <w:caps/>
              <w:noProof/>
              <w:color w:val="005C00"/>
              <w:spacing w:val="4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  <w:r w:rsidRPr="003073E7">
            <w:rPr>
              <w:b/>
              <w:caps/>
              <w:noProof/>
              <w:color w:val="005C00"/>
              <w:spacing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SSISTED</w:t>
          </w:r>
          <w:r w:rsidRPr="003073E7">
            <w:rPr>
              <w:b/>
              <w:caps/>
              <w:noProof/>
              <w:color w:val="005C00"/>
              <w:spacing w:val="4"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3073E7">
            <w:rPr>
              <w:b/>
              <w:caps/>
              <w:noProof/>
              <w:color w:val="005C00"/>
              <w:spacing w:val="4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  <w:r w:rsidRPr="003073E7">
            <w:rPr>
              <w:b/>
              <w:caps/>
              <w:noProof/>
              <w:color w:val="005C00"/>
              <w:spacing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RISIS</w:t>
          </w:r>
          <w:r w:rsidRPr="003073E7">
            <w:rPr>
              <w:b/>
              <w:caps/>
              <w:noProof/>
              <w:color w:val="005C00"/>
              <w:spacing w:val="4"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3073E7">
            <w:rPr>
              <w:b/>
              <w:caps/>
              <w:noProof/>
              <w:color w:val="005C00"/>
              <w:spacing w:val="4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</w:t>
          </w:r>
          <w:r w:rsidRPr="003073E7">
            <w:rPr>
              <w:b/>
              <w:caps/>
              <w:noProof/>
              <w:color w:val="005C00"/>
              <w:spacing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ESPONSE</w:t>
          </w:r>
        </w:p>
        <w:p w14:paraId="2872740D" w14:textId="77777777" w:rsidR="00396595" w:rsidRDefault="00396595">
          <w:pPr>
            <w:pStyle w:val="Footer"/>
            <w:tabs>
              <w:tab w:val="clear" w:pos="4320"/>
              <w:tab w:val="clear" w:pos="8640"/>
            </w:tabs>
            <w:jc w:val="center"/>
            <w:rPr>
              <w:color w:val="005C00"/>
              <w:spacing w:val="4"/>
            </w:rPr>
          </w:pPr>
          <w:r>
            <w:rPr>
              <w:color w:val="005C00"/>
              <w:spacing w:val="4"/>
            </w:rPr>
            <w:t xml:space="preserve">1292 High Street, #182 </w:t>
          </w:r>
          <w:r>
            <w:rPr>
              <w:color w:val="005C00"/>
              <w:spacing w:val="4"/>
              <w:sz w:val="20"/>
            </w:rPr>
            <w:t>▪</w:t>
          </w:r>
          <w:r>
            <w:rPr>
              <w:color w:val="005C00"/>
              <w:spacing w:val="4"/>
            </w:rPr>
            <w:t xml:space="preserve"> Eugene </w:t>
          </w:r>
          <w:r>
            <w:rPr>
              <w:color w:val="005C00"/>
              <w:spacing w:val="4"/>
              <w:sz w:val="20"/>
            </w:rPr>
            <w:t>▪</w:t>
          </w:r>
          <w:r>
            <w:rPr>
              <w:color w:val="005C00"/>
              <w:spacing w:val="4"/>
            </w:rPr>
            <w:t xml:space="preserve"> OR </w:t>
          </w:r>
          <w:r>
            <w:rPr>
              <w:color w:val="005C00"/>
              <w:spacing w:val="4"/>
              <w:sz w:val="20"/>
            </w:rPr>
            <w:t>▪</w:t>
          </w:r>
          <w:r>
            <w:rPr>
              <w:color w:val="005C00"/>
              <w:spacing w:val="4"/>
            </w:rPr>
            <w:t xml:space="preserve"> 97401</w:t>
          </w:r>
        </w:p>
        <w:p w14:paraId="49DAF1C3" w14:textId="77777777" w:rsidR="00396595" w:rsidRDefault="00396595">
          <w:pPr>
            <w:pStyle w:val="Footer"/>
            <w:tabs>
              <w:tab w:val="clear" w:pos="4320"/>
              <w:tab w:val="clear" w:pos="8640"/>
            </w:tabs>
            <w:jc w:val="center"/>
            <w:rPr>
              <w:color w:val="005C00"/>
              <w:spacing w:val="4"/>
              <w:sz w:val="22"/>
              <w:szCs w:val="20"/>
            </w:rPr>
          </w:pPr>
          <w:r>
            <w:rPr>
              <w:color w:val="005C00"/>
              <w:spacing w:val="4"/>
              <w:sz w:val="22"/>
              <w:szCs w:val="20"/>
            </w:rPr>
            <w:t xml:space="preserve">Email: </w:t>
          </w:r>
          <w:hyperlink r:id="rId2" w:history="1">
            <w:r>
              <w:rPr>
                <w:rStyle w:val="Hyperlink"/>
                <w:color w:val="005C00"/>
                <w:spacing w:val="4"/>
                <w:sz w:val="22"/>
                <w:szCs w:val="20"/>
                <w:u w:val="none"/>
              </w:rPr>
              <w:t>info@hopeaacr.org</w:t>
            </w:r>
          </w:hyperlink>
          <w:r>
            <w:rPr>
              <w:color w:val="005C00"/>
              <w:spacing w:val="4"/>
              <w:sz w:val="22"/>
              <w:szCs w:val="20"/>
            </w:rPr>
            <w:t xml:space="preserve">   ▪   www.hopeaacr.org</w:t>
          </w:r>
        </w:p>
        <w:p w14:paraId="6F7993EA" w14:textId="77777777" w:rsidR="00396595" w:rsidRDefault="00396595">
          <w:pPr>
            <w:pStyle w:val="Footer"/>
            <w:tabs>
              <w:tab w:val="clear" w:pos="4320"/>
              <w:tab w:val="clear" w:pos="8640"/>
            </w:tabs>
            <w:spacing w:before="60"/>
            <w:jc w:val="center"/>
            <w:rPr>
              <w:color w:val="005C00"/>
              <w:spacing w:val="4"/>
              <w:szCs w:val="20"/>
            </w:rPr>
          </w:pPr>
          <w:r>
            <w:rPr>
              <w:color w:val="005C00"/>
              <w:spacing w:val="4"/>
              <w:szCs w:val="20"/>
            </w:rPr>
            <w:t xml:space="preserve">877-HOPE-K9s  </w:t>
          </w:r>
          <w:r>
            <w:rPr>
              <w:color w:val="005C00"/>
              <w:spacing w:val="4"/>
              <w:sz w:val="20"/>
              <w:szCs w:val="20"/>
            </w:rPr>
            <w:t>(877-467-3597)</w:t>
          </w:r>
        </w:p>
        <w:p w14:paraId="262C5C30" w14:textId="77777777" w:rsidR="00396595" w:rsidRDefault="00396595">
          <w:pPr>
            <w:pStyle w:val="Header"/>
            <w:jc w:val="center"/>
            <w:rPr>
              <w:color w:val="005C00"/>
            </w:rPr>
          </w:pPr>
        </w:p>
      </w:tc>
    </w:tr>
  </w:tbl>
  <w:p w14:paraId="46ECFA09" w14:textId="77777777" w:rsidR="00396595" w:rsidRDefault="00396595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865B" w14:textId="77777777" w:rsidR="001F28C0" w:rsidRDefault="001F2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0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4553C"/>
    <w:multiLevelType w:val="hybridMultilevel"/>
    <w:tmpl w:val="B846E768"/>
    <w:lvl w:ilvl="0" w:tplc="7FC2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A4F4A"/>
    <w:multiLevelType w:val="hybridMultilevel"/>
    <w:tmpl w:val="ED4E6556"/>
    <w:lvl w:ilvl="0" w:tplc="34980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621275"/>
    <w:multiLevelType w:val="multilevel"/>
    <w:tmpl w:val="B896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44038"/>
    <w:multiLevelType w:val="hybridMultilevel"/>
    <w:tmpl w:val="C2F00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2A15AF"/>
    <w:multiLevelType w:val="hybridMultilevel"/>
    <w:tmpl w:val="ED4E6556"/>
    <w:lvl w:ilvl="0" w:tplc="34980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3"/>
    <w:rsid w:val="0007142B"/>
    <w:rsid w:val="001F28C0"/>
    <w:rsid w:val="0023037B"/>
    <w:rsid w:val="002D4603"/>
    <w:rsid w:val="003073E7"/>
    <w:rsid w:val="00364841"/>
    <w:rsid w:val="00384A6F"/>
    <w:rsid w:val="00396595"/>
    <w:rsid w:val="004550D0"/>
    <w:rsid w:val="00493A93"/>
    <w:rsid w:val="004A134F"/>
    <w:rsid w:val="004D6090"/>
    <w:rsid w:val="00507C37"/>
    <w:rsid w:val="0052402A"/>
    <w:rsid w:val="005E7167"/>
    <w:rsid w:val="0069182B"/>
    <w:rsid w:val="0069701D"/>
    <w:rsid w:val="007F199C"/>
    <w:rsid w:val="008103B0"/>
    <w:rsid w:val="009475B1"/>
    <w:rsid w:val="00951DB9"/>
    <w:rsid w:val="0096316D"/>
    <w:rsid w:val="009865E5"/>
    <w:rsid w:val="00A3559C"/>
    <w:rsid w:val="00A87378"/>
    <w:rsid w:val="00AA3F6D"/>
    <w:rsid w:val="00AD0015"/>
    <w:rsid w:val="00AE3514"/>
    <w:rsid w:val="00AF200D"/>
    <w:rsid w:val="00C31417"/>
    <w:rsid w:val="00C3671E"/>
    <w:rsid w:val="00CD4C21"/>
    <w:rsid w:val="00D71C40"/>
    <w:rsid w:val="00D96FAF"/>
    <w:rsid w:val="00DD7904"/>
    <w:rsid w:val="00DF24FE"/>
    <w:rsid w:val="00E13851"/>
    <w:rsid w:val="00E35E24"/>
    <w:rsid w:val="00E51483"/>
    <w:rsid w:val="00EB60C1"/>
    <w:rsid w:val="00EE5209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6E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E238A4"/>
    <w:pPr>
      <w:ind w:left="720"/>
    </w:pPr>
  </w:style>
  <w:style w:type="paragraph" w:styleId="ListParagraph">
    <w:name w:val="List Paragraph"/>
    <w:basedOn w:val="Normal"/>
    <w:uiPriority w:val="34"/>
    <w:qFormat/>
    <w:rsid w:val="00DF24F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1F2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E238A4"/>
    <w:pPr>
      <w:ind w:left="720"/>
    </w:pPr>
  </w:style>
  <w:style w:type="paragraph" w:styleId="ListParagraph">
    <w:name w:val="List Paragraph"/>
    <w:basedOn w:val="Normal"/>
    <w:uiPriority w:val="34"/>
    <w:qFormat/>
    <w:rsid w:val="00DF24F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1F2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opeAAC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opeaacr.org/donate-to-hop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peaacr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7308-CDA1-412A-8635-FBE7A27E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15, 2009</vt:lpstr>
    </vt:vector>
  </TitlesOfParts>
  <Company>Happy Tails Dog Training</Company>
  <LinksUpToDate>false</LinksUpToDate>
  <CharactersWithSpaces>1528</CharactersWithSpaces>
  <SharedDoc>false</SharedDoc>
  <HLinks>
    <vt:vector size="18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https://www.facebook.com/HopeAACR/</vt:lpwstr>
      </vt:variant>
      <vt:variant>
        <vt:lpwstr/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http://hopeaacr.org/donate-to-hope/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mailto:info@hopeaacr.org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15, 2009</dc:title>
  <dc:creator>Dave Valantine</dc:creator>
  <cp:lastModifiedBy>Tina Jones</cp:lastModifiedBy>
  <cp:revision>2</cp:revision>
  <cp:lastPrinted>2007-04-24T23:23:00Z</cp:lastPrinted>
  <dcterms:created xsi:type="dcterms:W3CDTF">2018-08-25T21:25:00Z</dcterms:created>
  <dcterms:modified xsi:type="dcterms:W3CDTF">2018-08-25T21:25:00Z</dcterms:modified>
</cp:coreProperties>
</file>