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356">
      <w:pPr>
        <w:pStyle w:val="Heading1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1371600" cy="1060450"/>
            <wp:effectExtent l="19050" t="0" r="0" b="0"/>
            <wp:wrapTight wrapText="bothSides">
              <wp:wrapPolygon edited="0">
                <wp:start x="-300" y="0"/>
                <wp:lineTo x="-300" y="21341"/>
                <wp:lineTo x="21600" y="21341"/>
                <wp:lineTo x="21600" y="0"/>
                <wp:lineTo x="-3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D49">
        <w:rPr>
          <w:sz w:val="36"/>
        </w:rPr>
        <w:t>Talking Points</w:t>
      </w:r>
    </w:p>
    <w:p w:rsidR="00000000" w:rsidRDefault="00867D49">
      <w:r>
        <w:rPr>
          <w:noProof/>
          <w:sz w:val="20"/>
        </w:rPr>
        <w:pict>
          <v:line id="_x0000_s1027" style="position:absolute;z-index:251658240" from="0,13.45pt" to="315pt,13.45pt" strokeweight="2pt"/>
        </w:pict>
      </w:r>
    </w:p>
    <w:p w:rsidR="00000000" w:rsidRDefault="00867D49"/>
    <w:p w:rsidR="00000000" w:rsidRDefault="00867D49">
      <w:r>
        <w:t>News Release: “Comfort” Dogs to Visit Hurricane Katrina Survivors Over the Holidays</w:t>
      </w:r>
    </w:p>
    <w:p w:rsidR="00000000" w:rsidRDefault="00867D49">
      <w:r>
        <w:t>Contact: Dawn Eischen, 804-943-6723</w:t>
      </w:r>
    </w:p>
    <w:p w:rsidR="00000000" w:rsidRDefault="00867D49">
      <w:r>
        <w:t>Dec. 12, 2005</w:t>
      </w:r>
    </w:p>
    <w:p w:rsidR="00000000" w:rsidRDefault="00867D49"/>
    <w:p w:rsidR="00000000" w:rsidRDefault="00084356">
      <w:pPr>
        <w:numPr>
          <w:ilvl w:val="0"/>
          <w:numId w:val="1"/>
        </w:numPr>
      </w:pPr>
      <w:r>
        <w:t>HOPE</w:t>
      </w:r>
      <w:r w:rsidR="00867D49">
        <w:t xml:space="preserve"> Animal-Assisted Crisis Response is a national nonprofit organization whose members include certif</w:t>
      </w:r>
      <w:r w:rsidR="00867D49">
        <w:t>ied therapy dogs and handlers that have been trained to provide emotional support to people affected by a crisis or disaster.</w:t>
      </w:r>
    </w:p>
    <w:p w:rsidR="00000000" w:rsidRDefault="00867D49">
      <w:pPr>
        <w:ind w:left="360"/>
      </w:pPr>
    </w:p>
    <w:p w:rsidR="00000000" w:rsidRDefault="00084356">
      <w:pPr>
        <w:pStyle w:val="BodyTex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HOPE</w:t>
      </w:r>
      <w:r w:rsidR="00867D49">
        <w:rPr>
          <w:rFonts w:ascii="Times New Roman" w:hAnsi="Times New Roman" w:cs="Times New Roman"/>
          <w:sz w:val="24"/>
        </w:rPr>
        <w:t xml:space="preserve"> is deploying 12 dog/handler teams to Louisiana to provide comfort to Hurricane Katrina survivors over the holidays. These te</w:t>
      </w:r>
      <w:r w:rsidR="00867D49">
        <w:rPr>
          <w:rFonts w:ascii="Times New Roman" w:hAnsi="Times New Roman" w:cs="Times New Roman"/>
          <w:sz w:val="24"/>
        </w:rPr>
        <w:t>ams will visit with individuals in Disaster Recovery Centers, attend holiday events for Katrina survivors, and support the mental health and recovery efforts of other voluntary agencies.</w:t>
      </w:r>
    </w:p>
    <w:p w:rsidR="00000000" w:rsidRDefault="00867D49"/>
    <w:p w:rsidR="00000000" w:rsidRDefault="00867D49">
      <w:pPr>
        <w:numPr>
          <w:ilvl w:val="0"/>
          <w:numId w:val="1"/>
        </w:numPr>
      </w:pPr>
      <w:r>
        <w:t xml:space="preserve">FEMA requested that </w:t>
      </w:r>
      <w:r w:rsidR="00084356">
        <w:t>HOPE</w:t>
      </w:r>
      <w:r>
        <w:t xml:space="preserve"> provide aid to Katrina survivors.</w:t>
      </w:r>
    </w:p>
    <w:p w:rsidR="00000000" w:rsidRDefault="00867D49"/>
    <w:p w:rsidR="00000000" w:rsidRDefault="00867D49">
      <w:pPr>
        <w:numPr>
          <w:ilvl w:val="0"/>
          <w:numId w:val="1"/>
        </w:numPr>
      </w:pPr>
      <w:r>
        <w:t>The holi</w:t>
      </w:r>
      <w:r>
        <w:t xml:space="preserve">days are especially hard for those who are still coping with their losses from Hurricane Katrina. </w:t>
      </w:r>
      <w:r w:rsidR="00084356">
        <w:t>HOPE</w:t>
      </w:r>
      <w:r>
        <w:t>’s crisis therapy dogs will create a special bridge to those who are in isolation or who have shut down to human contact as a result of this trauma.</w:t>
      </w:r>
    </w:p>
    <w:p w:rsidR="00000000" w:rsidRDefault="00867D49"/>
    <w:p w:rsidR="00000000" w:rsidRDefault="00867D49">
      <w:pPr>
        <w:numPr>
          <w:ilvl w:val="0"/>
          <w:numId w:val="1"/>
        </w:numPr>
      </w:pPr>
      <w:r>
        <w:t xml:space="preserve">The </w:t>
      </w:r>
      <w:r>
        <w:t xml:space="preserve">12 dog/handler teams deploying to Louisiana are part of </w:t>
      </w:r>
      <w:r w:rsidR="00084356">
        <w:t>HOPE</w:t>
      </w:r>
      <w:r>
        <w:t>’s Eastern Region. These teams are based primarily in the Richmond and northern Virginia area, with an additional team coming from New York. These teams typically provide emotional support to vict</w:t>
      </w:r>
      <w:r>
        <w:t>ims of crisis throughout Virginia and in neighboring states.</w:t>
      </w:r>
    </w:p>
    <w:p w:rsidR="00000000" w:rsidRDefault="00867D49"/>
    <w:p w:rsidR="00000000" w:rsidRDefault="00867D49">
      <w:pPr>
        <w:numPr>
          <w:ilvl w:val="0"/>
          <w:numId w:val="1"/>
        </w:numPr>
      </w:pPr>
      <w:r>
        <w:t>Research has shown that people benefit from interacting with animals following a crisis. Using animals to help people cope with a disaster is another resource for the emotional rescue and recove</w:t>
      </w:r>
      <w:r>
        <w:t>ry of people in trauma.</w:t>
      </w:r>
    </w:p>
    <w:p w:rsidR="00000000" w:rsidRDefault="00867D49"/>
    <w:p w:rsidR="00000000" w:rsidRDefault="00867D49">
      <w:pPr>
        <w:numPr>
          <w:ilvl w:val="0"/>
          <w:numId w:val="1"/>
        </w:numPr>
      </w:pPr>
      <w:r>
        <w:t>Nationall</w:t>
      </w:r>
      <w:r w:rsidR="00084356">
        <w:t>y, HOPE has a total of nearly 15</w:t>
      </w:r>
      <w:r>
        <w:t xml:space="preserve">0 all-volunteer teams </w:t>
      </w:r>
      <w:r w:rsidR="00084356">
        <w:t>covering the US.</w:t>
      </w:r>
    </w:p>
    <w:p w:rsidR="00000000" w:rsidRDefault="00867D49"/>
    <w:p w:rsidR="00867D49" w:rsidRDefault="00867D49">
      <w:pPr>
        <w:numPr>
          <w:ilvl w:val="0"/>
          <w:numId w:val="1"/>
        </w:numPr>
      </w:pPr>
      <w:r>
        <w:t xml:space="preserve">The best way to support </w:t>
      </w:r>
      <w:r w:rsidR="00084356">
        <w:t>HOPE</w:t>
      </w:r>
      <w:r>
        <w:t xml:space="preserve"> is through a financial co</w:t>
      </w:r>
      <w:r>
        <w:t xml:space="preserve">ntribution. Your donation will help to reduce travel costs for crisis response dog teams and allow us to provide further </w:t>
      </w:r>
      <w:r w:rsidR="00084356">
        <w:t>support</w:t>
      </w:r>
      <w:r>
        <w:t xml:space="preserve"> for our members</w:t>
      </w:r>
      <w:r w:rsidR="00084356">
        <w:t xml:space="preserve"> to perform our mission</w:t>
      </w:r>
      <w:r>
        <w:t xml:space="preserve">. Visit </w:t>
      </w:r>
      <w:hyperlink r:id="rId6" w:history="1">
        <w:r>
          <w:rPr>
            <w:rStyle w:val="Hyperlink"/>
          </w:rPr>
          <w:t>www.</w:t>
        </w:r>
        <w:r w:rsidR="00084356">
          <w:rPr>
            <w:rStyle w:val="Hyperlink"/>
          </w:rPr>
          <w:t>HOPEaaacr</w:t>
        </w:r>
        <w:r>
          <w:rPr>
            <w:rStyle w:val="Hyperlink"/>
          </w:rPr>
          <w:t>.org</w:t>
        </w:r>
      </w:hyperlink>
      <w:r>
        <w:t xml:space="preserve"> for more information abou</w:t>
      </w:r>
      <w:r>
        <w:t xml:space="preserve">t </w:t>
      </w:r>
      <w:r w:rsidR="00084356">
        <w:t>HOPE</w:t>
      </w:r>
      <w:r>
        <w:t xml:space="preserve"> and to find out how you can support our mission. If you would prefer to give a donation to aid the teams deploying to Louisiana, please designate “</w:t>
      </w:r>
      <w:r w:rsidR="00084356">
        <w:t>HOPE</w:t>
      </w:r>
      <w:r>
        <w:t xml:space="preserve"> Eastern Region” on your check.</w:t>
      </w:r>
    </w:p>
    <w:sectPr w:rsidR="00867D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4E36"/>
    <w:multiLevelType w:val="hybridMultilevel"/>
    <w:tmpl w:val="46885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084356"/>
    <w:rsid w:val="00084356"/>
    <w:rsid w:val="0086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pecrisisresponse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Points</vt:lpstr>
    </vt:vector>
  </TitlesOfParts>
  <Company>Microsoft</Company>
  <LinksUpToDate>false</LinksUpToDate>
  <CharactersWithSpaces>2151</CharactersWithSpaces>
  <SharedDoc>false</SharedDoc>
  <HLinks>
    <vt:vector size="6" baseType="variant"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http://www.hopecrisisresponse.org/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Points</dc:title>
  <dc:creator>Dawn Eischen</dc:creator>
  <cp:lastModifiedBy>Amy</cp:lastModifiedBy>
  <cp:revision>2</cp:revision>
  <dcterms:created xsi:type="dcterms:W3CDTF">2014-04-01T11:31:00Z</dcterms:created>
  <dcterms:modified xsi:type="dcterms:W3CDTF">2014-04-01T11:31:00Z</dcterms:modified>
</cp:coreProperties>
</file>