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2AEF" w14:textId="77777777" w:rsidR="002A021A" w:rsidRDefault="002A021A" w:rsidP="002A021A">
      <w:pPr>
        <w:spacing w:after="0" w:line="240" w:lineRule="auto"/>
        <w:rPr>
          <w:rFonts w:ascii="Calibri" w:eastAsia="Times New Roman" w:hAnsi="Calibri" w:cs="Segoe UI"/>
          <w:b/>
          <w:color w:val="000000"/>
          <w:sz w:val="48"/>
          <w:szCs w:val="48"/>
          <w:lang w:val="en"/>
        </w:rPr>
      </w:pPr>
    </w:p>
    <w:p w14:paraId="70A0E83D" w14:textId="77777777" w:rsidR="002A021A" w:rsidRDefault="002A021A" w:rsidP="002A021A">
      <w:pPr>
        <w:spacing w:after="0" w:line="240" w:lineRule="auto"/>
        <w:rPr>
          <w:rFonts w:ascii="Calibri" w:eastAsia="Times New Roman" w:hAnsi="Calibri" w:cs="Segoe UI"/>
          <w:b/>
          <w:color w:val="000000"/>
          <w:sz w:val="48"/>
          <w:szCs w:val="48"/>
          <w:lang w:val="en"/>
        </w:rPr>
      </w:pPr>
    </w:p>
    <w:p w14:paraId="67FA6F0F" w14:textId="77777777" w:rsidR="002A021A" w:rsidRPr="002A021A" w:rsidRDefault="002A021A" w:rsidP="002A021A">
      <w:pPr>
        <w:spacing w:after="0" w:line="240" w:lineRule="auto"/>
        <w:ind w:left="720" w:firstLine="720"/>
        <w:rPr>
          <w:rFonts w:ascii="Calibri" w:eastAsia="Times New Roman" w:hAnsi="Calibri" w:cs="Segoe UI"/>
          <w:b/>
          <w:color w:val="000000"/>
          <w:sz w:val="48"/>
          <w:szCs w:val="48"/>
          <w:lang w:val="en"/>
        </w:rPr>
      </w:pPr>
      <w:r w:rsidRPr="002A021A">
        <w:rPr>
          <w:rFonts w:ascii="Calibri" w:eastAsia="Times New Roman" w:hAnsi="Calibri" w:cs="Segoe UI"/>
          <w:b/>
          <w:color w:val="000000"/>
          <w:sz w:val="48"/>
          <w:szCs w:val="48"/>
          <w:lang w:val="en"/>
        </w:rPr>
        <w:t>Julie Scott</w:t>
      </w:r>
    </w:p>
    <w:p w14:paraId="0D8378E1" w14:textId="77777777" w:rsidR="002A021A" w:rsidRPr="002A021A" w:rsidRDefault="002A021A" w:rsidP="002A021A">
      <w:pPr>
        <w:spacing w:after="0" w:line="240" w:lineRule="auto"/>
        <w:rPr>
          <w:rFonts w:ascii="Calibri" w:eastAsia="Times New Roman" w:hAnsi="Calibri" w:cs="Segoe UI"/>
          <w:color w:val="000000"/>
          <w:sz w:val="36"/>
          <w:szCs w:val="36"/>
          <w:lang w:val="en"/>
        </w:rPr>
      </w:pPr>
      <w:r>
        <w:rPr>
          <w:rFonts w:ascii="Calibri" w:eastAsia="Times New Roman" w:hAnsi="Calibri" w:cs="Segoe UI"/>
          <w:color w:val="000000"/>
          <w:sz w:val="36"/>
          <w:szCs w:val="36"/>
          <w:lang w:val="en"/>
        </w:rPr>
        <w:t xml:space="preserve">     </w:t>
      </w:r>
      <w:r w:rsidRPr="002A021A">
        <w:rPr>
          <w:rFonts w:ascii="Calibri" w:eastAsia="Times New Roman" w:hAnsi="Calibri" w:cs="Segoe UI"/>
          <w:color w:val="000000"/>
          <w:sz w:val="36"/>
          <w:szCs w:val="36"/>
          <w:lang w:val="en"/>
        </w:rPr>
        <w:t>Southwest Region</w:t>
      </w:r>
    </w:p>
    <w:p w14:paraId="07C10ED5" w14:textId="77777777" w:rsidR="002A021A" w:rsidRDefault="002A021A">
      <w:pPr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8979DF4" wp14:editId="0B934B52">
            <wp:simplePos x="914400" y="1562100"/>
            <wp:positionH relativeFrom="margin">
              <wp:align>left</wp:align>
            </wp:positionH>
            <wp:positionV relativeFrom="margin">
              <wp:align>top</wp:align>
            </wp:positionV>
            <wp:extent cx="3048000" cy="2181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ie Scott P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2B29C" w14:textId="77777777" w:rsidR="002A021A" w:rsidRDefault="002A021A">
      <w:pPr>
        <w:rPr>
          <w:rFonts w:ascii="Calibri" w:hAnsi="Calibri" w:cs="Segoe UI"/>
          <w:color w:val="000000"/>
          <w:sz w:val="23"/>
          <w:szCs w:val="23"/>
          <w:lang w:val="en"/>
        </w:rPr>
      </w:pPr>
    </w:p>
    <w:p w14:paraId="296ACB1D" w14:textId="77777777" w:rsidR="002A021A" w:rsidRDefault="002A021A">
      <w:pPr>
        <w:rPr>
          <w:rFonts w:ascii="Calibri" w:hAnsi="Calibri" w:cs="Segoe UI"/>
          <w:color w:val="000000"/>
          <w:sz w:val="23"/>
          <w:szCs w:val="23"/>
          <w:lang w:val="en"/>
        </w:rPr>
      </w:pPr>
    </w:p>
    <w:p w14:paraId="00FED31B" w14:textId="77777777" w:rsidR="002A021A" w:rsidRDefault="002A021A">
      <w:pPr>
        <w:rPr>
          <w:rFonts w:ascii="Calibri" w:hAnsi="Calibri" w:cs="Segoe UI"/>
          <w:color w:val="000000"/>
          <w:sz w:val="23"/>
          <w:szCs w:val="23"/>
          <w:lang w:val="en"/>
        </w:rPr>
      </w:pPr>
    </w:p>
    <w:p w14:paraId="4AF575CB" w14:textId="77777777" w:rsidR="002A021A" w:rsidRDefault="002A021A">
      <w:pPr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I’ve been a member of HOPE AACR, along with my canine partner, George since 2012, in Dade City, Florida.  I have been the Florida area coordinator for over two years.  </w:t>
      </w:r>
    </w:p>
    <w:p w14:paraId="45B4D56C" w14:textId="77777777" w:rsidR="002A021A" w:rsidRDefault="002A021A">
      <w:pPr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We’ve been a therapy dog team since 2010.  Since that time, we have been volunteers at an elementary school as part of the READ program, with first graders reading to us; I started a program with the Dependency Court in Dade City, where registered therapy dogs bring comfort to children, families and others involved in the family court system; George and I also do AAT work with a pediatric speech pathologist at St. Joseph’s Hospital in Tampa.  </w:t>
      </w:r>
    </w:p>
    <w:p w14:paraId="456C6C06" w14:textId="77777777" w:rsidR="002A021A" w:rsidRDefault="002A021A">
      <w:pPr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>In 2013, I assisted in organizing the SER workshop that was held in Dade City.  I'm currently an almost retired family law/child advocate attorney, still conducting some family law and dependency mediations, as well as representing a few children as a guardian ad litem.  </w:t>
      </w:r>
    </w:p>
    <w:p w14:paraId="6B78E936" w14:textId="77777777" w:rsidR="00DA600E" w:rsidRDefault="002A021A"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  <w:lang w:val="en"/>
        </w:rPr>
        <w:t>I would welcome an opportunity to serve as a Board member representing the SER as our organization grows and looks to the future.  </w:t>
      </w:r>
    </w:p>
    <w:sectPr w:rsidR="00DA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A"/>
    <w:rsid w:val="002A021A"/>
    <w:rsid w:val="00D10B80"/>
    <w:rsid w:val="00DA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FE7F"/>
  <w15:chartTrackingRefBased/>
  <w15:docId w15:val="{2BD22640-2754-41D3-A5CF-A4E614B7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8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0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07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5746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5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0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38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86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24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85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Francis</dc:creator>
  <cp:keywords/>
  <dc:description/>
  <cp:lastModifiedBy>Sue Francis</cp:lastModifiedBy>
  <cp:revision>1</cp:revision>
  <dcterms:created xsi:type="dcterms:W3CDTF">2015-10-06T19:33:00Z</dcterms:created>
  <dcterms:modified xsi:type="dcterms:W3CDTF">2015-10-06T19:40:00Z</dcterms:modified>
</cp:coreProperties>
</file>